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F2" w:rsidRDefault="004065F2" w:rsidP="004065F2">
      <w:pPr>
        <w:pStyle w:val="NormalWeb"/>
        <w:spacing w:before="0" w:beforeAutospacing="0" w:after="0" w:afterAutospacing="0"/>
        <w:jc w:val="both"/>
        <w:rPr>
          <w:rFonts w:ascii="Verdana" w:hAnsi="Verdana" w:cs="Arial"/>
          <w:color w:val="A20F22"/>
          <w:sz w:val="20"/>
          <w:szCs w:val="20"/>
        </w:rPr>
      </w:pPr>
      <w:r>
        <w:rPr>
          <w:rFonts w:ascii="Times Roman" w:hAnsi="Times Roman" w:cs="Times Roman"/>
          <w:noProof/>
          <w:color w:val="000000"/>
        </w:rPr>
        <w:drawing>
          <wp:anchor distT="0" distB="0" distL="114300" distR="114300" simplePos="0" relativeHeight="251659264" behindDoc="0" locked="0" layoutInCell="1" allowOverlap="1" wp14:anchorId="5C273F1B" wp14:editId="68ACD396">
            <wp:simplePos x="0" y="0"/>
            <wp:positionH relativeFrom="column">
              <wp:posOffset>73025</wp:posOffset>
            </wp:positionH>
            <wp:positionV relativeFrom="paragraph">
              <wp:posOffset>0</wp:posOffset>
            </wp:positionV>
            <wp:extent cx="1017270" cy="12598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270" cy="12598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065F2" w:rsidRDefault="004065F2" w:rsidP="004065F2">
      <w:pPr>
        <w:pStyle w:val="NormalWeb"/>
        <w:spacing w:before="0" w:beforeAutospacing="0" w:after="0" w:afterAutospacing="0"/>
        <w:jc w:val="both"/>
        <w:rPr>
          <w:rFonts w:ascii="Verdana" w:hAnsi="Verdana" w:cs="Arial"/>
          <w:color w:val="A20F22"/>
          <w:sz w:val="20"/>
          <w:szCs w:val="20"/>
        </w:rPr>
      </w:pPr>
    </w:p>
    <w:p w:rsidR="004065F2" w:rsidRDefault="004065F2" w:rsidP="004065F2">
      <w:pPr>
        <w:pStyle w:val="NormalWeb"/>
        <w:spacing w:before="0" w:beforeAutospacing="0" w:after="0" w:afterAutospacing="0"/>
        <w:jc w:val="both"/>
        <w:rPr>
          <w:rFonts w:ascii="Verdana" w:hAnsi="Verdana" w:cs="Arial"/>
          <w:color w:val="A20F22"/>
          <w:sz w:val="20"/>
          <w:szCs w:val="20"/>
        </w:rPr>
      </w:pPr>
    </w:p>
    <w:p w:rsidR="004065F2" w:rsidRDefault="004065F2" w:rsidP="004065F2">
      <w:pPr>
        <w:pStyle w:val="NormalWeb"/>
        <w:spacing w:before="0" w:beforeAutospacing="0" w:after="0" w:afterAutospacing="0"/>
        <w:jc w:val="both"/>
        <w:rPr>
          <w:rFonts w:ascii="Verdana" w:hAnsi="Verdana" w:cs="Arial"/>
          <w:color w:val="A20F22"/>
          <w:sz w:val="20"/>
          <w:szCs w:val="20"/>
        </w:rPr>
      </w:pPr>
    </w:p>
    <w:p w:rsidR="004065F2" w:rsidRDefault="004065F2" w:rsidP="004065F2">
      <w:pPr>
        <w:pStyle w:val="NormalWeb"/>
        <w:spacing w:before="0" w:beforeAutospacing="0" w:after="0" w:afterAutospacing="0"/>
        <w:jc w:val="both"/>
        <w:rPr>
          <w:rFonts w:ascii="Verdana" w:hAnsi="Verdana" w:cs="Arial"/>
          <w:color w:val="A20F22"/>
          <w:sz w:val="20"/>
          <w:szCs w:val="20"/>
        </w:rPr>
      </w:pPr>
    </w:p>
    <w:p w:rsidR="004065F2" w:rsidRDefault="004065F2" w:rsidP="004065F2">
      <w:pPr>
        <w:pStyle w:val="NormalWeb"/>
        <w:spacing w:before="0" w:beforeAutospacing="0" w:after="0" w:afterAutospacing="0"/>
        <w:jc w:val="both"/>
        <w:rPr>
          <w:rFonts w:ascii="Verdana" w:hAnsi="Verdana" w:cs="Arial"/>
          <w:color w:val="A20F22"/>
          <w:sz w:val="20"/>
          <w:szCs w:val="20"/>
        </w:rPr>
      </w:pPr>
    </w:p>
    <w:p w:rsidR="004065F2" w:rsidRDefault="004065F2" w:rsidP="004065F2">
      <w:pPr>
        <w:pStyle w:val="NormalWeb"/>
        <w:spacing w:before="0" w:beforeAutospacing="0" w:after="0" w:afterAutospacing="0"/>
        <w:jc w:val="both"/>
        <w:rPr>
          <w:rFonts w:ascii="Verdana" w:hAnsi="Verdana" w:cs="Arial"/>
          <w:color w:val="A20F22"/>
          <w:sz w:val="20"/>
          <w:szCs w:val="20"/>
        </w:rPr>
      </w:pPr>
    </w:p>
    <w:p w:rsidR="004065F2" w:rsidRPr="004065F2" w:rsidRDefault="004065F2" w:rsidP="002528B6">
      <w:pPr>
        <w:pStyle w:val="NormalWeb"/>
        <w:spacing w:before="0" w:beforeAutospacing="0" w:after="0" w:afterAutospacing="0"/>
        <w:jc w:val="both"/>
        <w:rPr>
          <w:rFonts w:ascii="Verdana" w:hAnsi="Verdana" w:cs="Arial"/>
          <w:color w:val="A20F22"/>
        </w:rPr>
      </w:pPr>
    </w:p>
    <w:p w:rsidR="004065F2" w:rsidRPr="002528B6" w:rsidRDefault="004065F2" w:rsidP="004065F2">
      <w:pPr>
        <w:pStyle w:val="NormalWeb"/>
        <w:spacing w:before="0" w:beforeAutospacing="0" w:after="0" w:afterAutospacing="0"/>
        <w:jc w:val="right"/>
        <w:rPr>
          <w:rFonts w:ascii="Avenir Light" w:hAnsi="Avenir Light" w:cs="Arial"/>
          <w:b/>
          <w:bCs/>
          <w:i/>
          <w:iCs/>
          <w:color w:val="000000" w:themeColor="text1"/>
        </w:rPr>
      </w:pPr>
      <w:r w:rsidRPr="002528B6">
        <w:rPr>
          <w:rFonts w:ascii="Avenir Light" w:hAnsi="Avenir Light" w:cs="Arial"/>
          <w:b/>
          <w:bCs/>
          <w:i/>
          <w:iCs/>
          <w:color w:val="000000" w:themeColor="text1"/>
        </w:rPr>
        <w:t>Communiqué de presse</w:t>
      </w:r>
    </w:p>
    <w:p w:rsidR="004065F2" w:rsidRPr="002528B6" w:rsidRDefault="004065F2" w:rsidP="004065F2">
      <w:pPr>
        <w:pStyle w:val="NormalWeb"/>
        <w:spacing w:before="0" w:beforeAutospacing="0" w:after="0" w:afterAutospacing="0"/>
        <w:jc w:val="right"/>
        <w:rPr>
          <w:rFonts w:ascii="Avenir Light" w:hAnsi="Avenir Light" w:cs="Arial"/>
          <w:i/>
          <w:iCs/>
          <w:color w:val="000000" w:themeColor="text1"/>
        </w:rPr>
      </w:pPr>
      <w:r w:rsidRPr="002528B6">
        <w:rPr>
          <w:rFonts w:ascii="Avenir Light" w:hAnsi="Avenir Light" w:cs="Arial"/>
          <w:i/>
          <w:iCs/>
          <w:color w:val="000000" w:themeColor="text1"/>
        </w:rPr>
        <w:t>#</w:t>
      </w:r>
      <w:proofErr w:type="spellStart"/>
      <w:r w:rsidRPr="002528B6">
        <w:rPr>
          <w:rFonts w:ascii="Avenir Light" w:hAnsi="Avenir Light" w:cs="Arial"/>
          <w:i/>
          <w:iCs/>
          <w:color w:val="000000" w:themeColor="text1"/>
        </w:rPr>
        <w:t>mobilite</w:t>
      </w:r>
      <w:proofErr w:type="spellEnd"/>
      <w:r w:rsidRPr="002528B6">
        <w:rPr>
          <w:rFonts w:ascii="Avenir Light" w:hAnsi="Avenir Light" w:cs="Arial"/>
          <w:i/>
          <w:iCs/>
          <w:color w:val="000000" w:themeColor="text1"/>
        </w:rPr>
        <w:t xml:space="preserve"> #</w:t>
      </w:r>
      <w:proofErr w:type="spellStart"/>
      <w:r w:rsidRPr="002528B6">
        <w:rPr>
          <w:rFonts w:ascii="Avenir Light" w:hAnsi="Avenir Light" w:cs="Arial"/>
          <w:i/>
          <w:iCs/>
          <w:color w:val="000000" w:themeColor="text1"/>
        </w:rPr>
        <w:t>velo</w:t>
      </w:r>
      <w:proofErr w:type="spellEnd"/>
      <w:r w:rsidRPr="002528B6">
        <w:rPr>
          <w:rFonts w:ascii="Avenir Light" w:hAnsi="Avenir Light" w:cs="Arial"/>
          <w:i/>
          <w:iCs/>
          <w:color w:val="000000" w:themeColor="text1"/>
        </w:rPr>
        <w:t xml:space="preserve"> #</w:t>
      </w:r>
      <w:proofErr w:type="spellStart"/>
      <w:r w:rsidRPr="002528B6">
        <w:rPr>
          <w:rFonts w:ascii="Avenir Light" w:hAnsi="Avenir Light" w:cs="Arial"/>
          <w:i/>
          <w:iCs/>
          <w:color w:val="000000" w:themeColor="text1"/>
        </w:rPr>
        <w:t>appelacandidatures</w:t>
      </w:r>
      <w:proofErr w:type="spellEnd"/>
    </w:p>
    <w:p w:rsidR="004065F2" w:rsidRPr="002528B6" w:rsidRDefault="004065F2" w:rsidP="004065F2">
      <w:pPr>
        <w:pStyle w:val="NormalWeb"/>
        <w:spacing w:before="0" w:beforeAutospacing="0" w:after="0" w:afterAutospacing="0"/>
        <w:jc w:val="both"/>
        <w:rPr>
          <w:rFonts w:ascii="Avenir Light" w:hAnsi="Avenir Light" w:cs="Arial"/>
          <w:i/>
          <w:iCs/>
          <w:color w:val="A20F22"/>
        </w:rPr>
      </w:pPr>
    </w:p>
    <w:p w:rsidR="004065F2" w:rsidRPr="00A55999" w:rsidRDefault="004065F2" w:rsidP="00A55999">
      <w:pPr>
        <w:pStyle w:val="NormalWeb"/>
        <w:spacing w:before="0" w:beforeAutospacing="0" w:after="0" w:afterAutospacing="0"/>
        <w:jc w:val="center"/>
        <w:rPr>
          <w:rFonts w:ascii="Avenir Light" w:hAnsi="Avenir Light" w:cs="Arial"/>
          <w:color w:val="A20F22"/>
        </w:rPr>
      </w:pPr>
    </w:p>
    <w:p w:rsidR="0021207E" w:rsidRDefault="00A55999" w:rsidP="0021207E">
      <w:pPr>
        <w:pStyle w:val="NormalWeb"/>
        <w:spacing w:before="0" w:beforeAutospacing="0" w:after="0" w:afterAutospacing="0"/>
        <w:jc w:val="center"/>
        <w:rPr>
          <w:rFonts w:ascii="Avenir Light" w:hAnsi="Avenir Light" w:cs="Arial"/>
          <w:b/>
          <w:bCs/>
          <w:color w:val="A20F22"/>
          <w:sz w:val="36"/>
          <w:szCs w:val="36"/>
        </w:rPr>
      </w:pPr>
      <w:r w:rsidRPr="00A55999">
        <w:rPr>
          <w:rFonts w:ascii="Avenir Light" w:hAnsi="Avenir Light" w:cs="Arial"/>
          <w:b/>
          <w:bCs/>
          <w:color w:val="A20F22"/>
          <w:sz w:val="36"/>
          <w:szCs w:val="36"/>
        </w:rPr>
        <w:t xml:space="preserve">Le Club des villes et territoires cyclables </w:t>
      </w:r>
      <w:r w:rsidR="009E2410">
        <w:rPr>
          <w:rFonts w:ascii="Avenir Light" w:hAnsi="Avenir Light" w:cs="Arial"/>
          <w:b/>
          <w:bCs/>
          <w:color w:val="A20F22"/>
          <w:sz w:val="36"/>
          <w:szCs w:val="36"/>
        </w:rPr>
        <w:t xml:space="preserve">lance, </w:t>
      </w:r>
    </w:p>
    <w:p w:rsidR="00A55999" w:rsidRDefault="009E2410" w:rsidP="0021207E">
      <w:pPr>
        <w:pStyle w:val="NormalWeb"/>
        <w:spacing w:before="0" w:beforeAutospacing="0" w:after="0" w:afterAutospacing="0"/>
        <w:jc w:val="center"/>
        <w:rPr>
          <w:rFonts w:ascii="Avenir Light" w:hAnsi="Avenir Light" w:cs="Arial"/>
          <w:b/>
          <w:bCs/>
          <w:color w:val="A20F22"/>
          <w:sz w:val="36"/>
          <w:szCs w:val="36"/>
        </w:rPr>
      </w:pPr>
      <w:proofErr w:type="gramStart"/>
      <w:r>
        <w:rPr>
          <w:rFonts w:ascii="Avenir Light" w:hAnsi="Avenir Light" w:cs="Arial"/>
          <w:b/>
          <w:bCs/>
          <w:color w:val="A20F22"/>
          <w:sz w:val="36"/>
          <w:szCs w:val="36"/>
        </w:rPr>
        <w:t>avec</w:t>
      </w:r>
      <w:proofErr w:type="gramEnd"/>
      <w:r>
        <w:rPr>
          <w:rFonts w:ascii="Avenir Light" w:hAnsi="Avenir Light" w:cs="Arial"/>
          <w:b/>
          <w:bCs/>
          <w:color w:val="A20F22"/>
          <w:sz w:val="36"/>
          <w:szCs w:val="36"/>
        </w:rPr>
        <w:t xml:space="preserve"> ses partenaires, la 10e édition des Talents du Vélo!</w:t>
      </w:r>
    </w:p>
    <w:p w:rsidR="00A55999" w:rsidRDefault="00A55999" w:rsidP="00A55999">
      <w:pPr>
        <w:pStyle w:val="NormalWeb"/>
        <w:spacing w:before="0" w:beforeAutospacing="0" w:after="0" w:afterAutospacing="0"/>
        <w:jc w:val="center"/>
        <w:rPr>
          <w:rFonts w:ascii="Avenir Light" w:hAnsi="Avenir Light" w:cs="Arial"/>
          <w:color w:val="A20F22"/>
          <w:sz w:val="32"/>
          <w:szCs w:val="32"/>
        </w:rPr>
      </w:pPr>
      <w:r>
        <w:rPr>
          <w:rFonts w:ascii="Avenir Light" w:hAnsi="Avenir Light" w:cs="Arial"/>
          <w:color w:val="A20F22"/>
          <w:sz w:val="32"/>
          <w:szCs w:val="32"/>
        </w:rPr>
        <w:t xml:space="preserve">L’appel à candidatures de l’édition 2020 </w:t>
      </w:r>
    </w:p>
    <w:p w:rsidR="00A55999" w:rsidRPr="00A55999" w:rsidRDefault="00A55999" w:rsidP="00A55999">
      <w:pPr>
        <w:pStyle w:val="NormalWeb"/>
        <w:spacing w:before="0" w:beforeAutospacing="0" w:after="0" w:afterAutospacing="0"/>
        <w:jc w:val="center"/>
        <w:rPr>
          <w:rFonts w:ascii="Avenir Light" w:hAnsi="Avenir Light" w:cs="Arial"/>
          <w:color w:val="A20F22"/>
          <w:sz w:val="32"/>
          <w:szCs w:val="32"/>
        </w:rPr>
      </w:pPr>
      <w:proofErr w:type="gramStart"/>
      <w:r>
        <w:rPr>
          <w:rFonts w:ascii="Avenir Light" w:hAnsi="Avenir Light" w:cs="Arial"/>
          <w:color w:val="A20F22"/>
          <w:sz w:val="32"/>
          <w:szCs w:val="32"/>
        </w:rPr>
        <w:t>est</w:t>
      </w:r>
      <w:proofErr w:type="gramEnd"/>
      <w:r>
        <w:rPr>
          <w:rFonts w:ascii="Avenir Light" w:hAnsi="Avenir Light" w:cs="Arial"/>
          <w:color w:val="A20F22"/>
          <w:sz w:val="32"/>
          <w:szCs w:val="32"/>
        </w:rPr>
        <w:t xml:space="preserve"> ouvert jusqu’au 4 mai prochain</w:t>
      </w:r>
    </w:p>
    <w:p w:rsidR="007F0F12" w:rsidRPr="007F0F12" w:rsidRDefault="007F0F12" w:rsidP="004065F2">
      <w:pPr>
        <w:pStyle w:val="NormalWeb"/>
        <w:spacing w:before="0" w:beforeAutospacing="0" w:after="0" w:afterAutospacing="0"/>
        <w:jc w:val="both"/>
        <w:rPr>
          <w:rFonts w:ascii="Avenir Light" w:hAnsi="Avenir Light" w:cs="Arial"/>
          <w:color w:val="A20F22"/>
          <w:sz w:val="8"/>
          <w:szCs w:val="8"/>
        </w:rPr>
      </w:pPr>
    </w:p>
    <w:p w:rsidR="004065F2" w:rsidRDefault="002528B6" w:rsidP="004065F2">
      <w:pPr>
        <w:pStyle w:val="NormalWeb"/>
        <w:spacing w:before="0" w:beforeAutospacing="0" w:after="0" w:afterAutospacing="0"/>
        <w:jc w:val="both"/>
        <w:rPr>
          <w:rFonts w:ascii="Avenir Light" w:hAnsi="Avenir Light" w:cs="Arial"/>
          <w:color w:val="A20F22"/>
          <w:sz w:val="20"/>
          <w:szCs w:val="20"/>
        </w:rPr>
      </w:pPr>
      <w:r>
        <w:rPr>
          <w:noProof/>
        </w:rPr>
        <w:drawing>
          <wp:anchor distT="0" distB="0" distL="114300" distR="114300" simplePos="0" relativeHeight="251660288" behindDoc="0" locked="0" layoutInCell="1" allowOverlap="1" wp14:anchorId="5172D9B9">
            <wp:simplePos x="0" y="0"/>
            <wp:positionH relativeFrom="column">
              <wp:posOffset>-107950</wp:posOffset>
            </wp:positionH>
            <wp:positionV relativeFrom="paragraph">
              <wp:posOffset>201161</wp:posOffset>
            </wp:positionV>
            <wp:extent cx="1538605" cy="17830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38605" cy="1783080"/>
                    </a:xfrm>
                    <a:prstGeom prst="rect">
                      <a:avLst/>
                    </a:prstGeom>
                  </pic:spPr>
                </pic:pic>
              </a:graphicData>
            </a:graphic>
            <wp14:sizeRelH relativeFrom="page">
              <wp14:pctWidth>0</wp14:pctWidth>
            </wp14:sizeRelH>
            <wp14:sizeRelV relativeFrom="page">
              <wp14:pctHeight>0</wp14:pctHeight>
            </wp14:sizeRelV>
          </wp:anchor>
        </w:drawing>
      </w:r>
    </w:p>
    <w:p w:rsidR="009E2410" w:rsidRPr="007F0F12" w:rsidRDefault="00A55999" w:rsidP="009E2410">
      <w:pPr>
        <w:pStyle w:val="NormalWeb"/>
        <w:spacing w:before="0" w:beforeAutospacing="0" w:after="0" w:afterAutospacing="0"/>
        <w:jc w:val="both"/>
        <w:rPr>
          <w:rFonts w:ascii="Avenir Light" w:hAnsi="Avenir Light" w:cs="Arial"/>
          <w:b/>
          <w:bCs/>
          <w:i/>
          <w:iCs/>
          <w:color w:val="000000" w:themeColor="text1"/>
          <w:sz w:val="23"/>
          <w:szCs w:val="23"/>
        </w:rPr>
      </w:pPr>
      <w:r w:rsidRPr="007F0F12">
        <w:rPr>
          <w:rFonts w:ascii="Avenir Light" w:hAnsi="Avenir Light" w:cs="Arial"/>
          <w:color w:val="000000" w:themeColor="text1"/>
          <w:sz w:val="23"/>
          <w:szCs w:val="23"/>
        </w:rPr>
        <w:t xml:space="preserve">A Paris, le </w:t>
      </w:r>
      <w:r w:rsidR="00FC4144" w:rsidRPr="007F0F12">
        <w:rPr>
          <w:rFonts w:ascii="Avenir Light" w:hAnsi="Avenir Light" w:cs="Arial"/>
          <w:color w:val="000000" w:themeColor="text1"/>
          <w:sz w:val="23"/>
          <w:szCs w:val="23"/>
        </w:rPr>
        <w:t>17</w:t>
      </w:r>
      <w:r w:rsidRPr="007F0F12">
        <w:rPr>
          <w:rFonts w:ascii="Avenir Light" w:hAnsi="Avenir Light" w:cs="Arial"/>
          <w:color w:val="000000" w:themeColor="text1"/>
          <w:sz w:val="23"/>
          <w:szCs w:val="23"/>
        </w:rPr>
        <w:t xml:space="preserve"> février 2020 –</w:t>
      </w:r>
      <w:r w:rsidR="009E2410" w:rsidRPr="007F0F12">
        <w:rPr>
          <w:rFonts w:ascii="Avenir Light" w:hAnsi="Avenir Light" w:cs="Arial"/>
          <w:color w:val="000000" w:themeColor="text1"/>
          <w:sz w:val="23"/>
          <w:szCs w:val="23"/>
        </w:rPr>
        <w:t xml:space="preserve"> </w:t>
      </w:r>
      <w:r w:rsidR="009E2410" w:rsidRPr="007F0F12">
        <w:rPr>
          <w:rFonts w:ascii="Avenir Light" w:hAnsi="Avenir Light" w:cs="Arial"/>
          <w:b/>
          <w:i/>
          <w:color w:val="000000" w:themeColor="text1"/>
          <w:sz w:val="23"/>
          <w:szCs w:val="23"/>
        </w:rPr>
        <w:t xml:space="preserve">Les Talents du Vélo est </w:t>
      </w:r>
      <w:r w:rsidR="009E2410" w:rsidRPr="007F0F12">
        <w:rPr>
          <w:rFonts w:ascii="Avenir Light" w:hAnsi="Avenir Light" w:cs="Arial"/>
          <w:b/>
          <w:bCs/>
          <w:i/>
          <w:iCs/>
          <w:color w:val="000000" w:themeColor="text1"/>
          <w:sz w:val="23"/>
          <w:szCs w:val="23"/>
        </w:rPr>
        <w:t>un</w:t>
      </w:r>
      <w:r w:rsidRPr="007F0F12">
        <w:rPr>
          <w:rFonts w:ascii="Avenir Light" w:hAnsi="Avenir Light" w:cs="Arial"/>
          <w:b/>
          <w:bCs/>
          <w:i/>
          <w:iCs/>
          <w:color w:val="000000" w:themeColor="text1"/>
          <w:sz w:val="23"/>
          <w:szCs w:val="23"/>
        </w:rPr>
        <w:t xml:space="preserve"> concours</w:t>
      </w:r>
      <w:r w:rsidR="009E2410" w:rsidRPr="007F0F12">
        <w:rPr>
          <w:rFonts w:ascii="Avenir Light" w:hAnsi="Avenir Light" w:cs="Arial"/>
          <w:b/>
          <w:bCs/>
          <w:i/>
          <w:iCs/>
          <w:color w:val="000000" w:themeColor="text1"/>
          <w:sz w:val="23"/>
          <w:szCs w:val="23"/>
        </w:rPr>
        <w:t xml:space="preserve"> annuel qui </w:t>
      </w:r>
      <w:r w:rsidRPr="007F0F12">
        <w:rPr>
          <w:rFonts w:ascii="Avenir Light" w:hAnsi="Avenir Light" w:cs="Arial"/>
          <w:b/>
          <w:bCs/>
          <w:i/>
          <w:iCs/>
          <w:color w:val="000000" w:themeColor="text1"/>
          <w:sz w:val="23"/>
          <w:szCs w:val="23"/>
        </w:rPr>
        <w:t>récompense chaque année les femmes et les hommes dont les actions contribuent au développement de l’usage quotidien du vélo urbain dans une perspective de mobilité durable et citoyenne.</w:t>
      </w:r>
      <w:r w:rsidR="002528B6" w:rsidRPr="007F0F12">
        <w:rPr>
          <w:rFonts w:ascii="Avenir Light" w:hAnsi="Avenir Light" w:cs="Arial"/>
          <w:b/>
          <w:bCs/>
          <w:i/>
          <w:iCs/>
          <w:color w:val="000000" w:themeColor="text1"/>
          <w:sz w:val="23"/>
          <w:szCs w:val="23"/>
        </w:rPr>
        <w:t xml:space="preserve"> </w:t>
      </w:r>
      <w:r w:rsidR="009E2410" w:rsidRPr="007F0F12">
        <w:rPr>
          <w:rFonts w:ascii="Avenir Light" w:hAnsi="Avenir Light" w:cs="Arial"/>
          <w:b/>
          <w:bCs/>
          <w:i/>
          <w:iCs/>
          <w:color w:val="000000" w:themeColor="text1"/>
          <w:sz w:val="23"/>
          <w:szCs w:val="23"/>
        </w:rPr>
        <w:t xml:space="preserve">Pour cette nouvelle édition, les Talents du Vélo fêteront leurs 10 ans ! Ils sont organisés par le Club des villes et territoires cyclables, aux côtés de ses partenaires : l’ADEME, </w:t>
      </w:r>
      <w:proofErr w:type="spellStart"/>
      <w:r w:rsidR="009E2410" w:rsidRPr="007F0F12">
        <w:rPr>
          <w:rFonts w:ascii="Avenir Light" w:hAnsi="Avenir Light" w:cs="Arial"/>
          <w:b/>
          <w:bCs/>
          <w:i/>
          <w:iCs/>
          <w:color w:val="000000" w:themeColor="text1"/>
          <w:sz w:val="23"/>
          <w:szCs w:val="23"/>
        </w:rPr>
        <w:t>Altinnova</w:t>
      </w:r>
      <w:proofErr w:type="spellEnd"/>
      <w:r w:rsidR="009E2410" w:rsidRPr="007F0F12">
        <w:rPr>
          <w:rFonts w:ascii="Avenir Light" w:hAnsi="Avenir Light" w:cs="Arial"/>
          <w:b/>
          <w:bCs/>
          <w:i/>
          <w:iCs/>
          <w:color w:val="000000" w:themeColor="text1"/>
          <w:sz w:val="23"/>
          <w:szCs w:val="23"/>
        </w:rPr>
        <w:t xml:space="preserve">, </w:t>
      </w:r>
      <w:proofErr w:type="spellStart"/>
      <w:r w:rsidR="009E2410" w:rsidRPr="007F0F12">
        <w:rPr>
          <w:rFonts w:ascii="Avenir Light" w:hAnsi="Avenir Light" w:cs="Arial"/>
          <w:b/>
          <w:bCs/>
          <w:i/>
          <w:iCs/>
          <w:color w:val="000000" w:themeColor="text1"/>
          <w:sz w:val="23"/>
          <w:szCs w:val="23"/>
        </w:rPr>
        <w:t>Bemobi</w:t>
      </w:r>
      <w:proofErr w:type="spellEnd"/>
      <w:r w:rsidR="009E2410" w:rsidRPr="007F0F12">
        <w:rPr>
          <w:rFonts w:ascii="Avenir Light" w:hAnsi="Avenir Light" w:cs="Arial"/>
          <w:b/>
          <w:bCs/>
          <w:i/>
          <w:iCs/>
          <w:color w:val="000000" w:themeColor="text1"/>
          <w:sz w:val="23"/>
          <w:szCs w:val="23"/>
        </w:rPr>
        <w:t xml:space="preserve">, Cyclable, la FING, la Fabrique des Mobilités, FNCRM-CNPA, </w:t>
      </w:r>
      <w:proofErr w:type="spellStart"/>
      <w:r w:rsidR="009E2410" w:rsidRPr="007F0F12">
        <w:rPr>
          <w:rFonts w:ascii="Avenir Light" w:hAnsi="Avenir Light" w:cs="Arial"/>
          <w:b/>
          <w:bCs/>
          <w:i/>
          <w:iCs/>
          <w:color w:val="000000" w:themeColor="text1"/>
          <w:sz w:val="23"/>
          <w:szCs w:val="23"/>
        </w:rPr>
        <w:t>Geovelo</w:t>
      </w:r>
      <w:proofErr w:type="spellEnd"/>
      <w:r w:rsidR="009E2410" w:rsidRPr="007F0F12">
        <w:rPr>
          <w:rFonts w:ascii="Avenir Light" w:hAnsi="Avenir Light" w:cs="Arial"/>
          <w:b/>
          <w:bCs/>
          <w:i/>
          <w:iCs/>
          <w:color w:val="000000" w:themeColor="text1"/>
          <w:sz w:val="23"/>
          <w:szCs w:val="23"/>
        </w:rPr>
        <w:t xml:space="preserve">, l’INCM et l’association des Maires de France Ville &amp; Banlieue. </w:t>
      </w:r>
    </w:p>
    <w:p w:rsidR="000D097E" w:rsidRDefault="000D097E" w:rsidP="002528B6">
      <w:pPr>
        <w:pStyle w:val="NormalWeb"/>
        <w:spacing w:before="0" w:beforeAutospacing="0" w:after="0" w:afterAutospacing="0"/>
        <w:jc w:val="both"/>
        <w:rPr>
          <w:rFonts w:ascii="Avenir Light" w:hAnsi="Avenir Light" w:cs="Arial"/>
          <w:b/>
          <w:bCs/>
          <w:i/>
          <w:iCs/>
          <w:color w:val="000000" w:themeColor="text1"/>
          <w:sz w:val="18"/>
          <w:szCs w:val="18"/>
        </w:rPr>
      </w:pPr>
    </w:p>
    <w:p w:rsidR="007F0F12" w:rsidRDefault="007F0F12" w:rsidP="002528B6">
      <w:pPr>
        <w:pStyle w:val="NormalWeb"/>
        <w:spacing w:before="0" w:beforeAutospacing="0" w:after="0" w:afterAutospacing="0"/>
        <w:jc w:val="both"/>
        <w:rPr>
          <w:rFonts w:ascii="Avenir Light" w:hAnsi="Avenir Light" w:cs="Arial"/>
          <w:b/>
          <w:bCs/>
          <w:i/>
          <w:iCs/>
          <w:color w:val="000000" w:themeColor="text1"/>
          <w:sz w:val="18"/>
          <w:szCs w:val="18"/>
        </w:rPr>
      </w:pPr>
    </w:p>
    <w:p w:rsidR="000318D7" w:rsidRPr="007F0F12" w:rsidRDefault="000318D7" w:rsidP="002528B6">
      <w:pPr>
        <w:pStyle w:val="NormalWeb"/>
        <w:spacing w:before="0" w:beforeAutospacing="0" w:after="0" w:afterAutospacing="0"/>
        <w:jc w:val="both"/>
        <w:rPr>
          <w:rFonts w:ascii="Avenir Light" w:hAnsi="Avenir Light" w:cs="Arial"/>
          <w:b/>
          <w:bCs/>
          <w:i/>
          <w:iCs/>
          <w:color w:val="000000" w:themeColor="text1"/>
          <w:sz w:val="18"/>
          <w:szCs w:val="18"/>
        </w:rPr>
      </w:pPr>
      <w:bookmarkStart w:id="0" w:name="_GoBack"/>
      <w:bookmarkEnd w:id="0"/>
    </w:p>
    <w:p w:rsidR="00A55999" w:rsidRPr="007F0F12" w:rsidRDefault="00A55999" w:rsidP="002528B6">
      <w:pPr>
        <w:pStyle w:val="NormalWeb"/>
        <w:spacing w:before="0" w:beforeAutospacing="0" w:after="0" w:afterAutospacing="0"/>
        <w:jc w:val="both"/>
        <w:rPr>
          <w:rFonts w:ascii="Avenir Light" w:hAnsi="Avenir Light" w:cs="Arial"/>
          <w:b/>
          <w:bCs/>
          <w:i/>
          <w:iCs/>
          <w:color w:val="000000" w:themeColor="text1"/>
          <w:sz w:val="23"/>
          <w:szCs w:val="23"/>
        </w:rPr>
      </w:pPr>
      <w:r w:rsidRPr="007F0F12">
        <w:rPr>
          <w:rFonts w:ascii="Avenir Light" w:hAnsi="Avenir Light" w:cs="Arial"/>
          <w:i/>
          <w:iCs/>
          <w:color w:val="A22322"/>
          <w:sz w:val="23"/>
          <w:szCs w:val="23"/>
        </w:rPr>
        <w:t>Les candidatures de cette édition 2020 sont désormais ouvertes, et pourront être déposées jusqu’au 4 mai prochain. Les lauréats seront</w:t>
      </w:r>
      <w:r w:rsidR="002528B6" w:rsidRPr="007F0F12">
        <w:rPr>
          <w:rFonts w:ascii="Avenir Light" w:hAnsi="Avenir Light" w:cs="Arial"/>
          <w:i/>
          <w:iCs/>
          <w:color w:val="A22322"/>
          <w:sz w:val="23"/>
          <w:szCs w:val="23"/>
        </w:rPr>
        <w:t xml:space="preserve">, quant à eux, </w:t>
      </w:r>
      <w:r w:rsidRPr="007F0F12">
        <w:rPr>
          <w:rFonts w:ascii="Avenir Light" w:hAnsi="Avenir Light" w:cs="Arial"/>
          <w:i/>
          <w:iCs/>
          <w:color w:val="A22322"/>
          <w:sz w:val="23"/>
          <w:szCs w:val="23"/>
        </w:rPr>
        <w:t xml:space="preserve">dévoilés </w:t>
      </w:r>
      <w:r w:rsidR="002528B6" w:rsidRPr="007F0F12">
        <w:rPr>
          <w:rFonts w:ascii="Avenir Light" w:hAnsi="Avenir Light" w:cs="Arial"/>
          <w:i/>
          <w:iCs/>
          <w:color w:val="A22322"/>
          <w:sz w:val="23"/>
          <w:szCs w:val="23"/>
        </w:rPr>
        <w:t>à l’occasion d’</w:t>
      </w:r>
      <w:proofErr w:type="spellStart"/>
      <w:r w:rsidR="002528B6" w:rsidRPr="007F0F12">
        <w:rPr>
          <w:rFonts w:ascii="Avenir Light" w:hAnsi="Avenir Light" w:cs="Arial"/>
          <w:i/>
          <w:iCs/>
          <w:color w:val="A22322"/>
          <w:sz w:val="23"/>
          <w:szCs w:val="23"/>
        </w:rPr>
        <w:t>European</w:t>
      </w:r>
      <w:proofErr w:type="spellEnd"/>
      <w:r w:rsidR="002528B6" w:rsidRPr="007F0F12">
        <w:rPr>
          <w:rFonts w:ascii="Avenir Light" w:hAnsi="Avenir Light" w:cs="Arial"/>
          <w:i/>
          <w:iCs/>
          <w:color w:val="A22322"/>
          <w:sz w:val="23"/>
          <w:szCs w:val="23"/>
        </w:rPr>
        <w:t xml:space="preserve"> </w:t>
      </w:r>
      <w:proofErr w:type="spellStart"/>
      <w:r w:rsidR="002528B6" w:rsidRPr="007F0F12">
        <w:rPr>
          <w:rFonts w:ascii="Avenir Light" w:hAnsi="Avenir Light" w:cs="Arial"/>
          <w:i/>
          <w:iCs/>
          <w:color w:val="A22322"/>
          <w:sz w:val="23"/>
          <w:szCs w:val="23"/>
        </w:rPr>
        <w:t>Mobility</w:t>
      </w:r>
      <w:proofErr w:type="spellEnd"/>
      <w:r w:rsidR="002528B6" w:rsidRPr="007F0F12">
        <w:rPr>
          <w:rFonts w:ascii="Avenir Light" w:hAnsi="Avenir Light" w:cs="Arial"/>
          <w:i/>
          <w:iCs/>
          <w:color w:val="A22322"/>
          <w:sz w:val="23"/>
          <w:szCs w:val="23"/>
        </w:rPr>
        <w:t xml:space="preserve"> Expo, Transports publics, le Salon européen de la mobilité</w:t>
      </w:r>
      <w:r w:rsidR="000D097E" w:rsidRPr="007F0F12">
        <w:rPr>
          <w:rFonts w:ascii="Avenir Light" w:hAnsi="Avenir Light" w:cs="Arial"/>
          <w:i/>
          <w:iCs/>
          <w:color w:val="A22322"/>
          <w:sz w:val="23"/>
          <w:szCs w:val="23"/>
        </w:rPr>
        <w:t>, qui se tiendra du 23 au 25 juin prochains à Paris (Porte de Versailles).</w:t>
      </w:r>
      <w:r w:rsidR="000D097E" w:rsidRPr="007F0F12">
        <w:rPr>
          <w:rFonts w:ascii="Avenir Light" w:hAnsi="Avenir Light" w:cs="Arial"/>
          <w:b/>
          <w:bCs/>
          <w:i/>
          <w:iCs/>
          <w:color w:val="A22322"/>
          <w:sz w:val="23"/>
          <w:szCs w:val="23"/>
        </w:rPr>
        <w:t xml:space="preserve"> </w:t>
      </w:r>
    </w:p>
    <w:p w:rsidR="00A55999" w:rsidRDefault="00A55999" w:rsidP="004065F2">
      <w:pPr>
        <w:pStyle w:val="NormalWeb"/>
        <w:spacing w:before="0" w:beforeAutospacing="0" w:after="0" w:afterAutospacing="0"/>
        <w:jc w:val="both"/>
        <w:rPr>
          <w:rFonts w:ascii="Avenir Light" w:hAnsi="Avenir Light" w:cs="Arial"/>
          <w:color w:val="A20F22"/>
          <w:sz w:val="20"/>
          <w:szCs w:val="20"/>
        </w:rPr>
      </w:pPr>
    </w:p>
    <w:p w:rsidR="000D097E" w:rsidRPr="000D097E" w:rsidRDefault="000D097E" w:rsidP="000D097E">
      <w:pPr>
        <w:pStyle w:val="NormalWeb"/>
        <w:spacing w:before="0" w:beforeAutospacing="0" w:after="0" w:afterAutospacing="0"/>
        <w:jc w:val="center"/>
        <w:rPr>
          <w:rFonts w:ascii="Avenir Light" w:hAnsi="Avenir Light" w:cs="Arial"/>
          <w:b/>
          <w:bCs/>
          <w:color w:val="A22322"/>
        </w:rPr>
      </w:pPr>
      <w:r w:rsidRPr="000D097E">
        <w:rPr>
          <w:rFonts w:ascii="Avenir Light" w:hAnsi="Avenir Light" w:cs="Arial"/>
          <w:b/>
          <w:bCs/>
          <w:color w:val="A22322"/>
        </w:rPr>
        <w:t>10</w:t>
      </w:r>
      <w:r w:rsidRPr="000D097E">
        <w:rPr>
          <w:rFonts w:ascii="Avenir Light" w:hAnsi="Avenir Light" w:cs="Arial"/>
          <w:b/>
          <w:bCs/>
          <w:color w:val="A22322"/>
          <w:vertAlign w:val="superscript"/>
        </w:rPr>
        <w:t>ème</w:t>
      </w:r>
      <w:r w:rsidRPr="000D097E">
        <w:rPr>
          <w:rFonts w:ascii="Avenir Light" w:hAnsi="Avenir Light" w:cs="Arial"/>
          <w:b/>
          <w:bCs/>
          <w:color w:val="A22322"/>
        </w:rPr>
        <w:t xml:space="preserve"> édition des Talents du Vélo : 6 catégories et un Grand Prix</w:t>
      </w:r>
    </w:p>
    <w:p w:rsidR="000D097E" w:rsidRDefault="000D097E" w:rsidP="00515EDA">
      <w:pPr>
        <w:pStyle w:val="NormalWeb"/>
        <w:spacing w:before="0" w:beforeAutospacing="0" w:after="0" w:afterAutospacing="0"/>
        <w:jc w:val="both"/>
        <w:rPr>
          <w:rFonts w:ascii="Avenir Light" w:hAnsi="Avenir Light" w:cs="Arial"/>
          <w:color w:val="000000" w:themeColor="text1"/>
        </w:rPr>
      </w:pPr>
    </w:p>
    <w:p w:rsidR="00515EDA" w:rsidRPr="007F0F12" w:rsidRDefault="00A55999"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Cette année encore, les Talents du Vélo s’adressent à toute per</w:t>
      </w:r>
      <w:r w:rsidR="00515EDA" w:rsidRPr="007F0F12">
        <w:rPr>
          <w:rFonts w:ascii="Avenir Light" w:hAnsi="Avenir Light" w:cs="Arial"/>
          <w:color w:val="000000" w:themeColor="text1"/>
          <w:sz w:val="23"/>
          <w:szCs w:val="23"/>
        </w:rPr>
        <w:t xml:space="preserve">sonne âgée de 18 ans ou plus, de toute nationalité et quel que soit son statut : salarié, entrepreneur, fonctionnaire, étudiant ou encore bénévole. En effet, les prix qui seront attribués viendront saluer et récompenser les actions de femmes, d’hommes, voire d’équipes, contribuant au développement de l’usage quotidien du vélo urbain, dans une perspective de mobilité durable. Ces prix seront d’ailleurs, cette année encore au nombre de 7 (6 catégories + 1 Grand Prix) : </w:t>
      </w:r>
    </w:p>
    <w:p w:rsidR="00515EDA" w:rsidRPr="007F0F12" w:rsidRDefault="00515EDA" w:rsidP="00515EDA">
      <w:pPr>
        <w:pStyle w:val="NormalWeb"/>
        <w:spacing w:before="0" w:beforeAutospacing="0" w:after="0" w:afterAutospacing="0"/>
        <w:jc w:val="both"/>
        <w:rPr>
          <w:rFonts w:ascii="Avenir Light" w:hAnsi="Avenir Light" w:cs="Arial"/>
          <w:color w:val="000000" w:themeColor="text1"/>
          <w:sz w:val="8"/>
          <w:szCs w:val="8"/>
        </w:rPr>
      </w:pPr>
    </w:p>
    <w:p w:rsidR="00515EDA" w:rsidRPr="007F0F12" w:rsidRDefault="00515EDA" w:rsidP="002528B6">
      <w:pPr>
        <w:pStyle w:val="NormalWeb"/>
        <w:numPr>
          <w:ilvl w:val="0"/>
          <w:numId w:val="2"/>
        </w:numPr>
        <w:spacing w:before="0" w:beforeAutospacing="0" w:after="0" w:afterAutospacing="0"/>
        <w:jc w:val="both"/>
        <w:rPr>
          <w:rFonts w:ascii="Avenir Light" w:hAnsi="Avenir Light" w:cs="Arial"/>
          <w:b/>
          <w:bCs/>
          <w:color w:val="000000" w:themeColor="text1"/>
          <w:sz w:val="23"/>
          <w:szCs w:val="23"/>
        </w:rPr>
      </w:pPr>
      <w:r w:rsidRPr="007F0F12">
        <w:rPr>
          <w:rFonts w:ascii="Avenir Light" w:hAnsi="Avenir Light" w:cs="Arial"/>
          <w:b/>
          <w:bCs/>
          <w:color w:val="000000" w:themeColor="text1"/>
          <w:sz w:val="23"/>
          <w:szCs w:val="23"/>
        </w:rPr>
        <w:t xml:space="preserve">Le Talent du Vélo « entrepreneuriat » </w:t>
      </w:r>
    </w:p>
    <w:p w:rsidR="00515EDA" w:rsidRPr="007F0F12" w:rsidRDefault="00515EDA"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Récompense toute action favorisant la création de valeurs et/ou d’emplois. </w:t>
      </w:r>
    </w:p>
    <w:p w:rsidR="004B166F" w:rsidRPr="007F0F12" w:rsidRDefault="004B166F" w:rsidP="00515EDA">
      <w:pPr>
        <w:pStyle w:val="NormalWeb"/>
        <w:spacing w:before="0" w:beforeAutospacing="0" w:after="0" w:afterAutospacing="0"/>
        <w:jc w:val="both"/>
        <w:rPr>
          <w:rFonts w:ascii="Avenir Light" w:hAnsi="Avenir Light" w:cs="Arial"/>
          <w:color w:val="000000" w:themeColor="text1"/>
          <w:sz w:val="8"/>
          <w:szCs w:val="8"/>
        </w:rPr>
      </w:pPr>
    </w:p>
    <w:p w:rsidR="00515EDA" w:rsidRPr="007F0F12" w:rsidRDefault="00515EDA" w:rsidP="002528B6">
      <w:pPr>
        <w:pStyle w:val="NormalWeb"/>
        <w:numPr>
          <w:ilvl w:val="0"/>
          <w:numId w:val="2"/>
        </w:numPr>
        <w:spacing w:before="0" w:beforeAutospacing="0" w:after="0" w:afterAutospacing="0"/>
        <w:jc w:val="both"/>
        <w:rPr>
          <w:rFonts w:ascii="Avenir Light" w:hAnsi="Avenir Light" w:cs="Arial"/>
          <w:b/>
          <w:bCs/>
          <w:color w:val="000000" w:themeColor="text1"/>
          <w:sz w:val="23"/>
          <w:szCs w:val="23"/>
        </w:rPr>
      </w:pPr>
      <w:r w:rsidRPr="007F0F12">
        <w:rPr>
          <w:rFonts w:ascii="Avenir Light" w:hAnsi="Avenir Light" w:cs="Arial"/>
          <w:b/>
          <w:bCs/>
          <w:color w:val="000000" w:themeColor="text1"/>
          <w:sz w:val="23"/>
          <w:szCs w:val="23"/>
        </w:rPr>
        <w:t xml:space="preserve">Le Talent du Vélo « solidarité » </w:t>
      </w:r>
    </w:p>
    <w:p w:rsidR="00515EDA" w:rsidRPr="007F0F12" w:rsidRDefault="00515EDA"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Récompense toute action contribuant au désenclavement des populations, à l’insertion sociale et économique, ainsi qu’à toute démarche d’économie sociale et solidaire. </w:t>
      </w:r>
    </w:p>
    <w:p w:rsidR="007F0F12" w:rsidRPr="007F0F12" w:rsidRDefault="007F0F12" w:rsidP="00515EDA">
      <w:pPr>
        <w:pStyle w:val="NormalWeb"/>
        <w:spacing w:before="0" w:beforeAutospacing="0" w:after="0" w:afterAutospacing="0"/>
        <w:jc w:val="both"/>
        <w:rPr>
          <w:rFonts w:ascii="Avenir Light" w:hAnsi="Avenir Light" w:cs="Arial"/>
          <w:color w:val="000000" w:themeColor="text1"/>
          <w:sz w:val="8"/>
          <w:szCs w:val="8"/>
        </w:rPr>
      </w:pPr>
    </w:p>
    <w:p w:rsidR="002528B6" w:rsidRPr="007F0F12" w:rsidRDefault="002528B6" w:rsidP="002528B6">
      <w:pPr>
        <w:pStyle w:val="NormalWeb"/>
        <w:numPr>
          <w:ilvl w:val="0"/>
          <w:numId w:val="2"/>
        </w:numPr>
        <w:spacing w:before="0" w:beforeAutospacing="0" w:after="0" w:afterAutospacing="0"/>
        <w:jc w:val="both"/>
        <w:rPr>
          <w:rFonts w:ascii="Avenir Light" w:hAnsi="Avenir Light" w:cs="Arial"/>
          <w:b/>
          <w:bCs/>
          <w:color w:val="000000" w:themeColor="text1"/>
          <w:sz w:val="23"/>
          <w:szCs w:val="23"/>
        </w:rPr>
      </w:pPr>
      <w:r w:rsidRPr="007F0F12">
        <w:rPr>
          <w:rFonts w:ascii="Avenir Light" w:hAnsi="Avenir Light" w:cs="Arial"/>
          <w:b/>
          <w:bCs/>
          <w:color w:val="000000" w:themeColor="text1"/>
          <w:sz w:val="23"/>
          <w:szCs w:val="23"/>
        </w:rPr>
        <w:t xml:space="preserve">Le Talent du vélo « pédagogie » </w:t>
      </w:r>
    </w:p>
    <w:p w:rsidR="002528B6" w:rsidRPr="007F0F12" w:rsidRDefault="002528B6"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Récompense toute action encourageant l’usage quotidien du vélo auprès de différents publics. </w:t>
      </w:r>
    </w:p>
    <w:p w:rsidR="002528B6" w:rsidRPr="007F0F12" w:rsidRDefault="002528B6" w:rsidP="00515EDA">
      <w:pPr>
        <w:pStyle w:val="NormalWeb"/>
        <w:spacing w:before="0" w:beforeAutospacing="0" w:after="0" w:afterAutospacing="0"/>
        <w:jc w:val="both"/>
        <w:rPr>
          <w:rFonts w:ascii="Avenir Light" w:hAnsi="Avenir Light" w:cs="Arial"/>
          <w:color w:val="000000" w:themeColor="text1"/>
          <w:sz w:val="8"/>
          <w:szCs w:val="8"/>
        </w:rPr>
      </w:pPr>
    </w:p>
    <w:p w:rsidR="002528B6" w:rsidRPr="007F0F12" w:rsidRDefault="002528B6" w:rsidP="002528B6">
      <w:pPr>
        <w:pStyle w:val="NormalWeb"/>
        <w:numPr>
          <w:ilvl w:val="0"/>
          <w:numId w:val="2"/>
        </w:numPr>
        <w:spacing w:before="0" w:beforeAutospacing="0" w:after="0" w:afterAutospacing="0"/>
        <w:jc w:val="both"/>
        <w:rPr>
          <w:rFonts w:ascii="Avenir Light" w:hAnsi="Avenir Light" w:cs="Arial"/>
          <w:b/>
          <w:bCs/>
          <w:color w:val="000000" w:themeColor="text1"/>
          <w:sz w:val="23"/>
          <w:szCs w:val="23"/>
        </w:rPr>
      </w:pPr>
      <w:r w:rsidRPr="007F0F12">
        <w:rPr>
          <w:rFonts w:ascii="Avenir Light" w:hAnsi="Avenir Light" w:cs="Arial"/>
          <w:b/>
          <w:bCs/>
          <w:color w:val="000000" w:themeColor="text1"/>
          <w:sz w:val="23"/>
          <w:szCs w:val="23"/>
        </w:rPr>
        <w:t xml:space="preserve">Le Talent du vélo « communication » </w:t>
      </w:r>
    </w:p>
    <w:p w:rsidR="002528B6" w:rsidRPr="007F0F12" w:rsidRDefault="002528B6"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Récompense toute action contribuant à l’image positive de la pratique quotidienne du vélo urbain. </w:t>
      </w:r>
    </w:p>
    <w:p w:rsidR="002528B6" w:rsidRPr="007F0F12" w:rsidRDefault="002528B6" w:rsidP="00515EDA">
      <w:pPr>
        <w:pStyle w:val="NormalWeb"/>
        <w:spacing w:before="0" w:beforeAutospacing="0" w:after="0" w:afterAutospacing="0"/>
        <w:jc w:val="both"/>
        <w:rPr>
          <w:rFonts w:ascii="Avenir Light" w:hAnsi="Avenir Light" w:cs="Arial"/>
          <w:b/>
          <w:bCs/>
          <w:color w:val="000000" w:themeColor="text1"/>
          <w:sz w:val="8"/>
          <w:szCs w:val="8"/>
        </w:rPr>
      </w:pPr>
    </w:p>
    <w:p w:rsidR="002528B6" w:rsidRPr="007F0F12" w:rsidRDefault="002528B6" w:rsidP="002528B6">
      <w:pPr>
        <w:pStyle w:val="NormalWeb"/>
        <w:numPr>
          <w:ilvl w:val="0"/>
          <w:numId w:val="2"/>
        </w:numPr>
        <w:spacing w:before="0" w:beforeAutospacing="0" w:after="0" w:afterAutospacing="0"/>
        <w:jc w:val="both"/>
        <w:rPr>
          <w:rFonts w:ascii="Avenir Light" w:hAnsi="Avenir Light" w:cs="Arial"/>
          <w:b/>
          <w:bCs/>
          <w:color w:val="000000" w:themeColor="text1"/>
          <w:sz w:val="23"/>
          <w:szCs w:val="23"/>
        </w:rPr>
      </w:pPr>
      <w:r w:rsidRPr="007F0F12">
        <w:rPr>
          <w:rFonts w:ascii="Avenir Light" w:hAnsi="Avenir Light" w:cs="Arial"/>
          <w:b/>
          <w:bCs/>
          <w:color w:val="000000" w:themeColor="text1"/>
          <w:sz w:val="23"/>
          <w:szCs w:val="23"/>
        </w:rPr>
        <w:t xml:space="preserve">Le Talent du vélo « Innovation de service » </w:t>
      </w:r>
    </w:p>
    <w:p w:rsidR="002528B6" w:rsidRPr="007F0F12" w:rsidRDefault="002528B6"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Récompense un porteur de projet, dont la réalisation contribue à repenser l’offre de services aux cyclistes de toutes natures, et prend en compte le potentiel des nouveaux équipements et du numérique, tout en participant au développement des territoires et à la création d’activités. </w:t>
      </w:r>
    </w:p>
    <w:p w:rsidR="000D097E" w:rsidRPr="007F0F12" w:rsidRDefault="000D097E" w:rsidP="00515EDA">
      <w:pPr>
        <w:pStyle w:val="NormalWeb"/>
        <w:spacing w:before="0" w:beforeAutospacing="0" w:after="0" w:afterAutospacing="0"/>
        <w:jc w:val="both"/>
        <w:rPr>
          <w:rFonts w:ascii="Avenir Light" w:hAnsi="Avenir Light" w:cs="Arial"/>
          <w:i/>
          <w:iCs/>
          <w:color w:val="C00000"/>
          <w:sz w:val="23"/>
          <w:szCs w:val="23"/>
        </w:rPr>
      </w:pPr>
      <w:r w:rsidRPr="007F0F12">
        <w:rPr>
          <w:rFonts w:ascii="Avenir Light" w:hAnsi="Avenir Light" w:cs="Arial"/>
          <w:i/>
          <w:iCs/>
          <w:color w:val="C00000"/>
          <w:sz w:val="23"/>
          <w:szCs w:val="23"/>
        </w:rPr>
        <w:t xml:space="preserve">Ce prix spécifique comprend une dotation financière de 2500 euros et d’un apport d’expertise d’une journée de la Fabrique des Mobilités, en partenariat avec la FING (coaching par des experts mobilités et numérique). </w:t>
      </w:r>
    </w:p>
    <w:p w:rsidR="002528B6" w:rsidRPr="007F0F12" w:rsidRDefault="002528B6" w:rsidP="00515EDA">
      <w:pPr>
        <w:pStyle w:val="NormalWeb"/>
        <w:spacing w:before="0" w:beforeAutospacing="0" w:after="0" w:afterAutospacing="0"/>
        <w:jc w:val="both"/>
        <w:rPr>
          <w:rFonts w:ascii="Avenir Light" w:hAnsi="Avenir Light" w:cs="Arial"/>
          <w:b/>
          <w:bCs/>
          <w:color w:val="000000" w:themeColor="text1"/>
          <w:sz w:val="23"/>
          <w:szCs w:val="23"/>
        </w:rPr>
      </w:pPr>
    </w:p>
    <w:p w:rsidR="002528B6" w:rsidRPr="007F0F12" w:rsidRDefault="002528B6" w:rsidP="002528B6">
      <w:pPr>
        <w:pStyle w:val="NormalWeb"/>
        <w:numPr>
          <w:ilvl w:val="0"/>
          <w:numId w:val="2"/>
        </w:numPr>
        <w:spacing w:before="0" w:beforeAutospacing="0" w:after="0" w:afterAutospacing="0"/>
        <w:jc w:val="both"/>
        <w:rPr>
          <w:rFonts w:ascii="Avenir Light" w:hAnsi="Avenir Light" w:cs="Arial"/>
          <w:b/>
          <w:bCs/>
          <w:color w:val="000000" w:themeColor="text1"/>
          <w:sz w:val="23"/>
          <w:szCs w:val="23"/>
        </w:rPr>
      </w:pPr>
      <w:r w:rsidRPr="007F0F12">
        <w:rPr>
          <w:rFonts w:ascii="Avenir Light" w:hAnsi="Avenir Light" w:cs="Arial"/>
          <w:b/>
          <w:bCs/>
          <w:color w:val="000000" w:themeColor="text1"/>
          <w:sz w:val="23"/>
          <w:szCs w:val="23"/>
        </w:rPr>
        <w:t xml:space="preserve">Le Talent du vélo « style » </w:t>
      </w:r>
    </w:p>
    <w:p w:rsidR="002528B6" w:rsidRPr="007F0F12" w:rsidRDefault="002528B6" w:rsidP="00515EDA">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Récompense les créateurs de vêtements et accessoires de mode répondant aux besoins des cyclistes. </w:t>
      </w:r>
    </w:p>
    <w:p w:rsidR="002528B6" w:rsidRPr="007F0F12" w:rsidRDefault="002528B6" w:rsidP="00515EDA">
      <w:pPr>
        <w:pStyle w:val="NormalWeb"/>
        <w:spacing w:before="0" w:beforeAutospacing="0" w:after="0" w:afterAutospacing="0"/>
        <w:jc w:val="both"/>
        <w:rPr>
          <w:rFonts w:ascii="Avenir Light" w:hAnsi="Avenir Light" w:cs="Arial"/>
          <w:color w:val="000000" w:themeColor="text1"/>
          <w:sz w:val="16"/>
          <w:szCs w:val="16"/>
        </w:rPr>
      </w:pPr>
    </w:p>
    <w:p w:rsidR="000D097E" w:rsidRPr="007F0F12" w:rsidRDefault="000D097E" w:rsidP="000D097E">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Enfin, le Jury, composé de représentants des pouvoirs publics, de partenaires et de personnalités expertes, remettra également un </w:t>
      </w:r>
      <w:r w:rsidRPr="007F0F12">
        <w:rPr>
          <w:rFonts w:ascii="Avenir Light" w:hAnsi="Avenir Light" w:cs="Arial"/>
          <w:b/>
          <w:bCs/>
          <w:color w:val="000000" w:themeColor="text1"/>
          <w:sz w:val="23"/>
          <w:szCs w:val="23"/>
        </w:rPr>
        <w:t>« Grand Prix Talent du Vélo » </w:t>
      </w:r>
      <w:r w:rsidRPr="007F0F12">
        <w:rPr>
          <w:rFonts w:ascii="Avenir Light" w:hAnsi="Avenir Light" w:cs="Arial"/>
          <w:color w:val="000000" w:themeColor="text1"/>
          <w:sz w:val="23"/>
          <w:szCs w:val="23"/>
        </w:rPr>
        <w:t xml:space="preserve">: il sera décerné à une personne afin de distinguer son « œuvre cyclable ». </w:t>
      </w:r>
    </w:p>
    <w:p w:rsidR="000D097E" w:rsidRDefault="000D097E" w:rsidP="00515EDA">
      <w:pPr>
        <w:pStyle w:val="NormalWeb"/>
        <w:spacing w:before="0" w:beforeAutospacing="0" w:after="0" w:afterAutospacing="0"/>
        <w:jc w:val="both"/>
        <w:rPr>
          <w:rFonts w:ascii="Avenir Light" w:hAnsi="Avenir Light" w:cs="Arial"/>
          <w:color w:val="000000" w:themeColor="text1"/>
        </w:rPr>
      </w:pPr>
    </w:p>
    <w:p w:rsidR="000D097E" w:rsidRPr="007F0F12" w:rsidRDefault="000D097E" w:rsidP="00515EDA">
      <w:pPr>
        <w:pStyle w:val="NormalWeb"/>
        <w:spacing w:before="0" w:beforeAutospacing="0" w:after="0" w:afterAutospacing="0"/>
        <w:jc w:val="both"/>
        <w:rPr>
          <w:rFonts w:ascii="Avenir Light" w:hAnsi="Avenir Light" w:cs="Arial"/>
          <w:color w:val="000000" w:themeColor="text1"/>
          <w:sz w:val="11"/>
          <w:szCs w:val="11"/>
        </w:rPr>
      </w:pPr>
    </w:p>
    <w:p w:rsidR="000D097E" w:rsidRPr="000D097E" w:rsidRDefault="000D097E" w:rsidP="000D097E">
      <w:pPr>
        <w:pStyle w:val="NormalWeb"/>
        <w:spacing w:before="0" w:beforeAutospacing="0" w:after="0" w:afterAutospacing="0"/>
        <w:jc w:val="center"/>
        <w:rPr>
          <w:rFonts w:ascii="Avenir Light" w:hAnsi="Avenir Light" w:cs="Arial"/>
          <w:b/>
          <w:bCs/>
          <w:color w:val="000000" w:themeColor="text1"/>
        </w:rPr>
      </w:pPr>
      <w:r w:rsidRPr="000D097E">
        <w:rPr>
          <w:rFonts w:ascii="Avenir Light" w:hAnsi="Avenir Light" w:cs="Arial"/>
          <w:b/>
          <w:bCs/>
          <w:color w:val="A22322"/>
        </w:rPr>
        <w:t>Rendez-vous sur l’</w:t>
      </w:r>
      <w:proofErr w:type="spellStart"/>
      <w:r w:rsidRPr="000D097E">
        <w:rPr>
          <w:rFonts w:ascii="Avenir Light" w:hAnsi="Avenir Light" w:cs="Arial"/>
          <w:b/>
          <w:bCs/>
          <w:color w:val="A22322"/>
        </w:rPr>
        <w:t>European</w:t>
      </w:r>
      <w:proofErr w:type="spellEnd"/>
      <w:r w:rsidRPr="000D097E">
        <w:rPr>
          <w:rFonts w:ascii="Avenir Light" w:hAnsi="Avenir Light" w:cs="Arial"/>
          <w:b/>
          <w:bCs/>
          <w:color w:val="A22322"/>
        </w:rPr>
        <w:t xml:space="preserve"> </w:t>
      </w:r>
      <w:proofErr w:type="spellStart"/>
      <w:r w:rsidRPr="000D097E">
        <w:rPr>
          <w:rFonts w:ascii="Avenir Light" w:hAnsi="Avenir Light" w:cs="Arial"/>
          <w:b/>
          <w:bCs/>
          <w:color w:val="A22322"/>
        </w:rPr>
        <w:t>Mobility</w:t>
      </w:r>
      <w:proofErr w:type="spellEnd"/>
      <w:r w:rsidRPr="000D097E">
        <w:rPr>
          <w:rFonts w:ascii="Avenir Light" w:hAnsi="Avenir Light" w:cs="Arial"/>
          <w:b/>
          <w:bCs/>
          <w:color w:val="A22322"/>
        </w:rPr>
        <w:t xml:space="preserve"> Expo pour la remise des prix !</w:t>
      </w:r>
    </w:p>
    <w:p w:rsidR="00515EDA" w:rsidRPr="007F0F12" w:rsidRDefault="00515EDA" w:rsidP="004065F2">
      <w:pPr>
        <w:pStyle w:val="NormalWeb"/>
        <w:spacing w:before="0" w:beforeAutospacing="0" w:after="0" w:afterAutospacing="0"/>
        <w:jc w:val="both"/>
        <w:rPr>
          <w:rFonts w:ascii="Avenir Light" w:hAnsi="Avenir Light" w:cs="Arial"/>
          <w:color w:val="000000" w:themeColor="text1"/>
          <w:sz w:val="23"/>
          <w:szCs w:val="23"/>
        </w:rPr>
      </w:pPr>
    </w:p>
    <w:p w:rsidR="00515EDA" w:rsidRPr="007F0F12" w:rsidRDefault="002528B6" w:rsidP="004065F2">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Les Talents du vélo seront décernés </w:t>
      </w:r>
      <w:r w:rsidR="000D097E" w:rsidRPr="007F0F12">
        <w:rPr>
          <w:rFonts w:ascii="Avenir Light" w:hAnsi="Avenir Light" w:cs="Arial"/>
          <w:color w:val="000000" w:themeColor="text1"/>
          <w:sz w:val="23"/>
          <w:szCs w:val="23"/>
        </w:rPr>
        <w:t>à l’occasion d’</w:t>
      </w:r>
      <w:proofErr w:type="spellStart"/>
      <w:r w:rsidR="000D097E" w:rsidRPr="007F0F12">
        <w:rPr>
          <w:rFonts w:ascii="Avenir Light" w:hAnsi="Avenir Light" w:cs="Arial"/>
          <w:color w:val="000000" w:themeColor="text1"/>
          <w:sz w:val="23"/>
          <w:szCs w:val="23"/>
        </w:rPr>
        <w:t>European</w:t>
      </w:r>
      <w:proofErr w:type="spellEnd"/>
      <w:r w:rsidR="000D097E" w:rsidRPr="007F0F12">
        <w:rPr>
          <w:rFonts w:ascii="Avenir Light" w:hAnsi="Avenir Light" w:cs="Arial"/>
          <w:color w:val="000000" w:themeColor="text1"/>
          <w:sz w:val="23"/>
          <w:szCs w:val="23"/>
        </w:rPr>
        <w:t xml:space="preserve"> </w:t>
      </w:r>
      <w:proofErr w:type="spellStart"/>
      <w:r w:rsidR="000D097E" w:rsidRPr="007F0F12">
        <w:rPr>
          <w:rFonts w:ascii="Avenir Light" w:hAnsi="Avenir Light" w:cs="Arial"/>
          <w:color w:val="000000" w:themeColor="text1"/>
          <w:sz w:val="23"/>
          <w:szCs w:val="23"/>
        </w:rPr>
        <w:t>Mobility</w:t>
      </w:r>
      <w:proofErr w:type="spellEnd"/>
      <w:r w:rsidR="000D097E" w:rsidRPr="007F0F12">
        <w:rPr>
          <w:rFonts w:ascii="Avenir Light" w:hAnsi="Avenir Light" w:cs="Arial"/>
          <w:color w:val="000000" w:themeColor="text1"/>
          <w:sz w:val="23"/>
          <w:szCs w:val="23"/>
        </w:rPr>
        <w:t xml:space="preserve"> Expo, Transports publics, le Salon européen de la mobilité, du 23 au 25 juin 2020 à Paris (Porte de Versailles), sur l’Espace Mobilités Actives animé par le Club des villes et territoires cyclables. </w:t>
      </w:r>
    </w:p>
    <w:p w:rsidR="000D097E" w:rsidRPr="007F0F12" w:rsidRDefault="000D097E" w:rsidP="004065F2">
      <w:pPr>
        <w:pStyle w:val="NormalWeb"/>
        <w:spacing w:before="0" w:beforeAutospacing="0" w:after="0" w:afterAutospacing="0"/>
        <w:jc w:val="both"/>
        <w:rPr>
          <w:rFonts w:ascii="Avenir Light" w:hAnsi="Avenir Light" w:cs="Arial"/>
          <w:color w:val="000000" w:themeColor="text1"/>
          <w:sz w:val="10"/>
          <w:szCs w:val="10"/>
        </w:rPr>
      </w:pPr>
    </w:p>
    <w:p w:rsidR="000D097E" w:rsidRPr="007F0F12" w:rsidRDefault="000D097E" w:rsidP="004065F2">
      <w:pPr>
        <w:pStyle w:val="NormalWeb"/>
        <w:spacing w:before="0" w:beforeAutospacing="0" w:after="0" w:afterAutospacing="0"/>
        <w:jc w:val="both"/>
        <w:rPr>
          <w:rFonts w:ascii="Avenir Light" w:hAnsi="Avenir Light" w:cs="Arial"/>
          <w:color w:val="000000" w:themeColor="text1"/>
          <w:sz w:val="23"/>
          <w:szCs w:val="23"/>
        </w:rPr>
      </w:pPr>
      <w:r w:rsidRPr="007F0F12">
        <w:rPr>
          <w:rFonts w:ascii="Avenir Light" w:hAnsi="Avenir Light" w:cs="Arial"/>
          <w:color w:val="000000" w:themeColor="text1"/>
          <w:sz w:val="23"/>
          <w:szCs w:val="23"/>
        </w:rPr>
        <w:t xml:space="preserve">Tous les candidats peuvent désormais déposer leur dossier d’inscription </w:t>
      </w:r>
      <w:hyperlink r:id="rId7" w:history="1">
        <w:r w:rsidRPr="007F0F12">
          <w:rPr>
            <w:rStyle w:val="Lienhypertexte"/>
            <w:rFonts w:ascii="Avenir Light" w:hAnsi="Avenir Light" w:cs="Arial"/>
            <w:sz w:val="23"/>
            <w:szCs w:val="23"/>
          </w:rPr>
          <w:t>(téléchargeable ici)</w:t>
        </w:r>
      </w:hyperlink>
      <w:r w:rsidRPr="007F0F12">
        <w:rPr>
          <w:rFonts w:ascii="Avenir Light" w:hAnsi="Avenir Light" w:cs="Arial"/>
          <w:color w:val="000000" w:themeColor="text1"/>
          <w:sz w:val="23"/>
          <w:szCs w:val="23"/>
        </w:rPr>
        <w:t xml:space="preserve">, jusqu’au 4 mai 2020 à minuit. Pour plus d’informations sur le règlement du concours et son déroulé : </w:t>
      </w:r>
      <w:hyperlink r:id="rId8" w:history="1">
        <w:r w:rsidRPr="007F0F12">
          <w:rPr>
            <w:rStyle w:val="Lienhypertexte"/>
            <w:rFonts w:ascii="Avenir Light" w:hAnsi="Avenir Light" w:cs="Arial"/>
            <w:sz w:val="23"/>
            <w:szCs w:val="23"/>
          </w:rPr>
          <w:t>www.villes-cyclables.org</w:t>
        </w:r>
      </w:hyperlink>
      <w:r w:rsidRPr="007F0F12">
        <w:rPr>
          <w:rFonts w:ascii="Avenir Light" w:hAnsi="Avenir Light" w:cs="Arial"/>
          <w:color w:val="000000" w:themeColor="text1"/>
          <w:sz w:val="23"/>
          <w:szCs w:val="23"/>
        </w:rPr>
        <w:t xml:space="preserve">. </w:t>
      </w:r>
    </w:p>
    <w:p w:rsidR="000D097E" w:rsidRPr="007F0F12" w:rsidRDefault="000D097E" w:rsidP="004065F2">
      <w:pPr>
        <w:pStyle w:val="NormalWeb"/>
        <w:spacing w:before="0" w:beforeAutospacing="0" w:after="0" w:afterAutospacing="0"/>
        <w:jc w:val="both"/>
        <w:rPr>
          <w:rFonts w:ascii="Avenir Light" w:hAnsi="Avenir Light" w:cs="Arial"/>
          <w:color w:val="000000" w:themeColor="text1"/>
          <w:sz w:val="10"/>
          <w:szCs w:val="10"/>
        </w:rPr>
      </w:pPr>
    </w:p>
    <w:p w:rsidR="000D097E" w:rsidRPr="007F0F12" w:rsidRDefault="000D097E" w:rsidP="000D097E">
      <w:pPr>
        <w:pStyle w:val="NormalWeb"/>
        <w:pBdr>
          <w:bottom w:val="single" w:sz="4" w:space="1" w:color="auto"/>
        </w:pBdr>
        <w:spacing w:before="0" w:beforeAutospacing="0" w:after="0" w:afterAutospacing="0"/>
        <w:jc w:val="both"/>
        <w:rPr>
          <w:rFonts w:ascii="Avenir Light" w:hAnsi="Avenir Light" w:cs="Arial"/>
          <w:color w:val="000000" w:themeColor="text1"/>
          <w:sz w:val="13"/>
          <w:szCs w:val="13"/>
        </w:rPr>
      </w:pPr>
    </w:p>
    <w:p w:rsidR="00A55999" w:rsidRDefault="00A55999" w:rsidP="000D097E">
      <w:pPr>
        <w:pStyle w:val="NormalWeb"/>
        <w:spacing w:before="0" w:beforeAutospacing="0" w:after="0" w:afterAutospacing="0"/>
        <w:jc w:val="center"/>
        <w:rPr>
          <w:rFonts w:ascii="Avenir Light" w:hAnsi="Avenir Light" w:cs="Arial"/>
          <w:color w:val="A20F22"/>
          <w:sz w:val="20"/>
          <w:szCs w:val="20"/>
        </w:rPr>
      </w:pPr>
    </w:p>
    <w:p w:rsidR="000D097E" w:rsidRDefault="000D097E" w:rsidP="000D097E">
      <w:pPr>
        <w:pStyle w:val="NormalWeb"/>
        <w:spacing w:before="0" w:beforeAutospacing="0" w:after="0" w:afterAutospacing="0"/>
        <w:jc w:val="center"/>
        <w:rPr>
          <w:rFonts w:ascii="Avenir Light" w:hAnsi="Avenir Light" w:cs="Arial"/>
          <w:color w:val="000000" w:themeColor="text1"/>
        </w:rPr>
      </w:pPr>
      <w:r>
        <w:rPr>
          <w:rFonts w:ascii="Avenir Light" w:hAnsi="Avenir Light" w:cs="Arial"/>
          <w:color w:val="000000" w:themeColor="text1"/>
        </w:rPr>
        <w:t>Pour tout complément d’information presse, merci de contacter l’Agence LEON :</w:t>
      </w:r>
    </w:p>
    <w:p w:rsidR="000D097E" w:rsidRDefault="000D097E" w:rsidP="000D097E">
      <w:pPr>
        <w:pStyle w:val="NormalWeb"/>
        <w:spacing w:before="0" w:beforeAutospacing="0" w:after="0" w:afterAutospacing="0"/>
        <w:jc w:val="center"/>
        <w:rPr>
          <w:rFonts w:ascii="Avenir Light" w:hAnsi="Avenir Light" w:cs="Arial"/>
          <w:color w:val="000000" w:themeColor="text1"/>
        </w:rPr>
      </w:pPr>
      <w:r>
        <w:rPr>
          <w:rFonts w:ascii="Avenir Light" w:hAnsi="Avenir Light" w:cs="Arial"/>
          <w:color w:val="000000" w:themeColor="text1"/>
        </w:rPr>
        <w:t>Marianne Felce-Dachez ou Amandine Tauzin</w:t>
      </w:r>
    </w:p>
    <w:p w:rsidR="000D097E" w:rsidRDefault="000318D7" w:rsidP="000D097E">
      <w:pPr>
        <w:pStyle w:val="NormalWeb"/>
        <w:spacing w:before="0" w:beforeAutospacing="0" w:after="0" w:afterAutospacing="0"/>
        <w:jc w:val="center"/>
        <w:rPr>
          <w:rFonts w:ascii="Avenir Light" w:hAnsi="Avenir Light" w:cs="Arial"/>
          <w:color w:val="000000" w:themeColor="text1"/>
        </w:rPr>
      </w:pPr>
      <w:hyperlink r:id="rId9" w:history="1">
        <w:r w:rsidR="000D097E" w:rsidRPr="00983627">
          <w:rPr>
            <w:rStyle w:val="Lienhypertexte"/>
            <w:rFonts w:ascii="Avenir Light" w:hAnsi="Avenir Light" w:cs="Arial"/>
          </w:rPr>
          <w:t>marianne@agence-leon.fr</w:t>
        </w:r>
      </w:hyperlink>
      <w:r w:rsidR="000D097E">
        <w:rPr>
          <w:rFonts w:ascii="Avenir Light" w:hAnsi="Avenir Light" w:cs="Arial"/>
          <w:color w:val="000000" w:themeColor="text1"/>
        </w:rPr>
        <w:t xml:space="preserve"> / </w:t>
      </w:r>
      <w:hyperlink r:id="rId10" w:history="1">
        <w:r w:rsidR="000D097E" w:rsidRPr="00983627">
          <w:rPr>
            <w:rStyle w:val="Lienhypertexte"/>
            <w:rFonts w:ascii="Avenir Light" w:hAnsi="Avenir Light" w:cs="Arial"/>
          </w:rPr>
          <w:t>amandine@agence-leon.fr</w:t>
        </w:r>
      </w:hyperlink>
    </w:p>
    <w:p w:rsidR="000D097E" w:rsidRPr="000D097E" w:rsidRDefault="000D097E" w:rsidP="000D097E">
      <w:pPr>
        <w:pStyle w:val="NormalWeb"/>
        <w:spacing w:before="0" w:beforeAutospacing="0" w:after="0" w:afterAutospacing="0"/>
        <w:jc w:val="center"/>
        <w:rPr>
          <w:rFonts w:ascii="Avenir Light" w:hAnsi="Avenir Light" w:cs="Arial"/>
          <w:color w:val="000000" w:themeColor="text1"/>
        </w:rPr>
      </w:pPr>
      <w:r>
        <w:rPr>
          <w:rFonts w:ascii="Avenir Light" w:hAnsi="Avenir Light" w:cs="Arial"/>
          <w:color w:val="000000" w:themeColor="text1"/>
        </w:rPr>
        <w:t>06 07 15 28 42 / 06 83 88 82 55</w:t>
      </w:r>
    </w:p>
    <w:p w:rsidR="00A55999" w:rsidRDefault="00A55999" w:rsidP="000D097E">
      <w:pPr>
        <w:pStyle w:val="NormalWeb"/>
        <w:spacing w:before="0" w:beforeAutospacing="0" w:after="0" w:afterAutospacing="0"/>
        <w:jc w:val="center"/>
        <w:rPr>
          <w:rFonts w:ascii="Avenir Light" w:hAnsi="Avenir Light" w:cs="Arial"/>
          <w:color w:val="A20F22"/>
          <w:sz w:val="20"/>
          <w:szCs w:val="20"/>
        </w:rPr>
      </w:pPr>
    </w:p>
    <w:p w:rsidR="004065F2" w:rsidRDefault="004065F2" w:rsidP="004065F2">
      <w:pPr>
        <w:pStyle w:val="NormalWeb"/>
        <w:spacing w:before="0" w:beforeAutospacing="0" w:after="0" w:afterAutospacing="0"/>
        <w:jc w:val="both"/>
        <w:rPr>
          <w:rFonts w:ascii="Avenir Light" w:hAnsi="Avenir Light" w:cs="Arial"/>
          <w:color w:val="A20F22"/>
          <w:sz w:val="20"/>
          <w:szCs w:val="20"/>
        </w:rPr>
      </w:pPr>
    </w:p>
    <w:p w:rsidR="007F0F12" w:rsidRDefault="007F0F12" w:rsidP="004065F2">
      <w:pPr>
        <w:pStyle w:val="NormalWeb"/>
        <w:spacing w:before="0" w:beforeAutospacing="0" w:after="0" w:afterAutospacing="0"/>
        <w:jc w:val="both"/>
        <w:rPr>
          <w:rFonts w:ascii="Avenir Light" w:hAnsi="Avenir Light" w:cs="Arial"/>
          <w:color w:val="A20F22"/>
          <w:sz w:val="20"/>
          <w:szCs w:val="20"/>
        </w:rPr>
      </w:pPr>
    </w:p>
    <w:p w:rsidR="007F0F12" w:rsidRPr="00A55999" w:rsidRDefault="007F0F12" w:rsidP="004065F2">
      <w:pPr>
        <w:pStyle w:val="NormalWeb"/>
        <w:spacing w:before="0" w:beforeAutospacing="0" w:after="0" w:afterAutospacing="0"/>
        <w:jc w:val="both"/>
        <w:rPr>
          <w:rFonts w:ascii="Avenir Light" w:hAnsi="Avenir Light" w:cs="Arial"/>
          <w:color w:val="A20F22"/>
          <w:sz w:val="20"/>
          <w:szCs w:val="20"/>
        </w:rPr>
      </w:pPr>
    </w:p>
    <w:p w:rsidR="004065F2" w:rsidRPr="00A55999" w:rsidRDefault="004065F2" w:rsidP="004065F2">
      <w:pPr>
        <w:pStyle w:val="NormalWeb"/>
        <w:spacing w:before="0" w:beforeAutospacing="0" w:after="0" w:afterAutospacing="0"/>
        <w:jc w:val="both"/>
        <w:rPr>
          <w:rFonts w:ascii="Avenir Light" w:hAnsi="Avenir Light" w:cs="Arial"/>
          <w:color w:val="444444"/>
          <w:sz w:val="20"/>
          <w:szCs w:val="20"/>
        </w:rPr>
      </w:pPr>
      <w:r w:rsidRPr="00A55999">
        <w:rPr>
          <w:rFonts w:ascii="Avenir Light" w:hAnsi="Avenir Light" w:cs="Arial"/>
          <w:color w:val="A20F22"/>
          <w:sz w:val="20"/>
          <w:szCs w:val="20"/>
        </w:rPr>
        <w:t>Le Club des villes et territoires cyclables</w:t>
      </w:r>
      <w:r w:rsidRPr="00A55999">
        <w:rPr>
          <w:rFonts w:ascii="Avenir Light" w:hAnsi="Avenir Light" w:cs="Arial"/>
          <w:color w:val="444444"/>
          <w:sz w:val="20"/>
          <w:szCs w:val="20"/>
        </w:rPr>
        <w:t>, lancé par 10 villes en 1989, rassemble aujourd'hui plus de 2200 communes et 42 membres associés (associations, organismes...). Le Club travaille en lien avec les acteurs associatifs, industriels et économiques pour une vraie politique vélo nationale. Il a lancé et anime le Club des élus nationaux pour le vélo depuis 2012 qui rassemble aujourd'hui une centaine de sénateurs et députés de toutes tendances politiques.</w:t>
      </w:r>
      <w:r w:rsidRPr="00A55999">
        <w:rPr>
          <w:rStyle w:val="apple-converted-space"/>
          <w:rFonts w:ascii="Avenir Light" w:hAnsi="Avenir Light" w:cs="Arial"/>
          <w:color w:val="444444"/>
          <w:sz w:val="20"/>
          <w:szCs w:val="20"/>
        </w:rPr>
        <w:t> </w:t>
      </w:r>
      <w:r w:rsidRPr="00A55999">
        <w:rPr>
          <w:rFonts w:ascii="Avenir Light" w:hAnsi="Avenir Light" w:cs="Arial"/>
          <w:color w:val="444444"/>
          <w:sz w:val="20"/>
          <w:szCs w:val="20"/>
        </w:rPr>
        <w:t>Il a initié la Plateforme du vélo et des mobilités actives en 2015 qui rassemble les acteurs de l'écosystème vélo (industriels, société de services, chercheurs, bureaux d'études, </w:t>
      </w:r>
      <w:proofErr w:type="spellStart"/>
      <w:r w:rsidRPr="00A55999">
        <w:rPr>
          <w:rFonts w:ascii="Avenir Light" w:hAnsi="Avenir Light" w:cs="Arial"/>
          <w:color w:val="444444"/>
          <w:sz w:val="20"/>
          <w:szCs w:val="20"/>
        </w:rPr>
        <w:t>start</w:t>
      </w:r>
      <w:proofErr w:type="spellEnd"/>
      <w:r w:rsidRPr="00A55999">
        <w:rPr>
          <w:rFonts w:ascii="Avenir Light" w:hAnsi="Avenir Light" w:cs="Arial"/>
          <w:color w:val="444444"/>
          <w:sz w:val="20"/>
          <w:szCs w:val="20"/>
        </w:rPr>
        <w:t> up...).</w:t>
      </w:r>
    </w:p>
    <w:p w:rsidR="004065F2" w:rsidRPr="00A55999" w:rsidRDefault="000318D7" w:rsidP="004065F2">
      <w:pPr>
        <w:pStyle w:val="NormalWeb"/>
        <w:spacing w:before="0" w:beforeAutospacing="0" w:after="0" w:afterAutospacing="0"/>
        <w:jc w:val="both"/>
        <w:rPr>
          <w:rFonts w:ascii="Avenir Light" w:hAnsi="Avenir Light" w:cs="Arial"/>
          <w:color w:val="444444"/>
          <w:sz w:val="20"/>
          <w:szCs w:val="20"/>
        </w:rPr>
      </w:pPr>
      <w:hyperlink r:id="rId11" w:tgtFrame="_blank" w:history="1">
        <w:r w:rsidR="004065F2" w:rsidRPr="00A55999">
          <w:rPr>
            <w:rStyle w:val="Lienhypertexte"/>
            <w:rFonts w:ascii="Avenir Light" w:hAnsi="Avenir Light" w:cs="Arial"/>
            <w:sz w:val="20"/>
            <w:szCs w:val="20"/>
          </w:rPr>
          <w:t>www.villes-cyclables.org</w:t>
        </w:r>
      </w:hyperlink>
      <w:r w:rsidR="004065F2" w:rsidRPr="00A55999">
        <w:rPr>
          <w:rFonts w:ascii="Avenir Light" w:hAnsi="Avenir Light" w:cs="Arial"/>
          <w:color w:val="444444"/>
          <w:sz w:val="20"/>
          <w:szCs w:val="20"/>
        </w:rPr>
        <w:t> </w:t>
      </w:r>
    </w:p>
    <w:p w:rsidR="004065F2" w:rsidRPr="00A55999" w:rsidRDefault="004065F2" w:rsidP="004065F2">
      <w:pPr>
        <w:pStyle w:val="NormalWeb"/>
        <w:spacing w:before="0" w:beforeAutospacing="0" w:after="0" w:afterAutospacing="0"/>
        <w:jc w:val="both"/>
        <w:rPr>
          <w:rFonts w:ascii="Avenir Light" w:hAnsi="Avenir Light" w:cs="Arial"/>
          <w:color w:val="444444"/>
          <w:sz w:val="20"/>
          <w:szCs w:val="20"/>
        </w:rPr>
      </w:pPr>
      <w:r w:rsidRPr="00A55999">
        <w:rPr>
          <w:rFonts w:ascii="Avenir Light" w:hAnsi="Avenir Light" w:cs="Arial"/>
          <w:color w:val="444444"/>
          <w:sz w:val="20"/>
          <w:szCs w:val="20"/>
        </w:rPr>
        <w:t> </w:t>
      </w:r>
    </w:p>
    <w:p w:rsidR="004065F2" w:rsidRPr="00A55999" w:rsidRDefault="004065F2" w:rsidP="004065F2">
      <w:pPr>
        <w:pStyle w:val="NormalWeb"/>
        <w:spacing w:before="0" w:beforeAutospacing="0" w:after="0" w:afterAutospacing="0"/>
        <w:jc w:val="right"/>
        <w:rPr>
          <w:rFonts w:ascii="Avenir Light" w:hAnsi="Avenir Light" w:cs="Arial"/>
          <w:color w:val="444444"/>
          <w:sz w:val="20"/>
          <w:szCs w:val="20"/>
        </w:rPr>
      </w:pPr>
      <w:r w:rsidRPr="00A55999">
        <w:rPr>
          <w:rFonts w:ascii="Avenir Light" w:hAnsi="Avenir Light" w:cs="Arial"/>
          <w:color w:val="9C0017"/>
          <w:sz w:val="20"/>
          <w:szCs w:val="20"/>
        </w:rPr>
        <w:t>Contact presse - Agence LEON</w:t>
      </w:r>
      <w:r w:rsidRPr="00A55999">
        <w:rPr>
          <w:rFonts w:ascii="Avenir Light" w:hAnsi="Avenir Light" w:cs="Arial"/>
          <w:color w:val="444444"/>
          <w:sz w:val="20"/>
          <w:szCs w:val="20"/>
        </w:rPr>
        <w:t> </w:t>
      </w:r>
    </w:p>
    <w:p w:rsidR="004065F2" w:rsidRPr="00A55999" w:rsidRDefault="004065F2" w:rsidP="004065F2">
      <w:pPr>
        <w:pStyle w:val="NormalWeb"/>
        <w:spacing w:before="0" w:beforeAutospacing="0" w:after="0" w:afterAutospacing="0"/>
        <w:jc w:val="right"/>
        <w:rPr>
          <w:rFonts w:ascii="Avenir Light" w:hAnsi="Avenir Light" w:cs="Arial"/>
          <w:color w:val="444444"/>
          <w:sz w:val="20"/>
          <w:szCs w:val="20"/>
        </w:rPr>
      </w:pPr>
      <w:r w:rsidRPr="00A55999">
        <w:rPr>
          <w:rFonts w:ascii="Avenir Light" w:hAnsi="Avenir Light" w:cs="Arial"/>
          <w:color w:val="444444"/>
          <w:sz w:val="20"/>
          <w:szCs w:val="20"/>
        </w:rPr>
        <w:t>Marianne FELCE-DACHEZ / Amandine TAUZIN </w:t>
      </w:r>
    </w:p>
    <w:p w:rsidR="004065F2" w:rsidRPr="00A55999" w:rsidRDefault="000318D7" w:rsidP="004065F2">
      <w:pPr>
        <w:pStyle w:val="NormalWeb"/>
        <w:spacing w:before="0" w:beforeAutospacing="0" w:after="0" w:afterAutospacing="0"/>
        <w:jc w:val="right"/>
        <w:rPr>
          <w:rFonts w:ascii="Avenir Light" w:hAnsi="Avenir Light" w:cs="Arial"/>
          <w:color w:val="444444"/>
          <w:sz w:val="20"/>
          <w:szCs w:val="20"/>
        </w:rPr>
      </w:pPr>
      <w:hyperlink r:id="rId12" w:tgtFrame="_blank" w:history="1">
        <w:r w:rsidR="004065F2" w:rsidRPr="00A55999">
          <w:rPr>
            <w:rStyle w:val="Lienhypertexte"/>
            <w:rFonts w:ascii="Avenir Light" w:hAnsi="Avenir Light" w:cs="Arial"/>
            <w:sz w:val="20"/>
            <w:szCs w:val="20"/>
          </w:rPr>
          <w:t>marianne@agence-leon.fr</w:t>
        </w:r>
      </w:hyperlink>
      <w:r w:rsidR="004065F2" w:rsidRPr="00A55999">
        <w:rPr>
          <w:rFonts w:ascii="Avenir Light" w:hAnsi="Avenir Light" w:cs="Arial"/>
          <w:color w:val="444444"/>
          <w:sz w:val="20"/>
          <w:szCs w:val="20"/>
        </w:rPr>
        <w:t> / </w:t>
      </w:r>
      <w:hyperlink r:id="rId13" w:tgtFrame="_blank" w:history="1">
        <w:r w:rsidR="004065F2" w:rsidRPr="00A55999">
          <w:rPr>
            <w:rStyle w:val="Lienhypertexte"/>
            <w:rFonts w:ascii="Avenir Light" w:hAnsi="Avenir Light" w:cs="Arial"/>
            <w:sz w:val="20"/>
            <w:szCs w:val="20"/>
          </w:rPr>
          <w:t>amandine@agence-leon.fr</w:t>
        </w:r>
      </w:hyperlink>
    </w:p>
    <w:p w:rsidR="004065F2" w:rsidRPr="00A55999" w:rsidRDefault="004065F2" w:rsidP="004065F2">
      <w:pPr>
        <w:pStyle w:val="NormalWeb"/>
        <w:spacing w:before="0" w:beforeAutospacing="0" w:after="0" w:afterAutospacing="0"/>
        <w:jc w:val="right"/>
        <w:rPr>
          <w:rFonts w:ascii="Avenir Light" w:hAnsi="Avenir Light" w:cs="Arial"/>
          <w:color w:val="444444"/>
          <w:sz w:val="20"/>
          <w:szCs w:val="20"/>
        </w:rPr>
      </w:pPr>
      <w:r w:rsidRPr="00A55999">
        <w:rPr>
          <w:rFonts w:ascii="Avenir Light" w:hAnsi="Avenir Light" w:cs="Arial"/>
          <w:color w:val="444444"/>
          <w:sz w:val="20"/>
          <w:szCs w:val="20"/>
        </w:rPr>
        <w:t>01 42 72 19 26</w:t>
      </w:r>
    </w:p>
    <w:p w:rsidR="004065F2" w:rsidRPr="00A55999" w:rsidRDefault="004065F2" w:rsidP="004065F2">
      <w:pPr>
        <w:pStyle w:val="NormalWeb"/>
        <w:spacing w:before="0" w:beforeAutospacing="0" w:after="0" w:afterAutospacing="0"/>
        <w:rPr>
          <w:rFonts w:ascii="Avenir Light" w:hAnsi="Avenir Light" w:cs="Arial"/>
          <w:color w:val="444444"/>
          <w:sz w:val="15"/>
          <w:szCs w:val="15"/>
        </w:rPr>
      </w:pPr>
      <w:r w:rsidRPr="00A55999">
        <w:rPr>
          <w:rFonts w:ascii="Avenir Light" w:hAnsi="Avenir Light" w:cs="Arial"/>
          <w:color w:val="444444"/>
          <w:sz w:val="15"/>
          <w:szCs w:val="15"/>
        </w:rPr>
        <w:t> </w:t>
      </w:r>
    </w:p>
    <w:p w:rsidR="0043556B" w:rsidRPr="00A55999" w:rsidRDefault="0043556B">
      <w:pPr>
        <w:rPr>
          <w:rFonts w:ascii="Avenir Light" w:hAnsi="Avenir Light"/>
          <w:sz w:val="20"/>
          <w:szCs w:val="20"/>
        </w:rPr>
      </w:pPr>
    </w:p>
    <w:sectPr w:rsidR="0043556B" w:rsidRPr="00A55999" w:rsidSect="007F0F12">
      <w:pgSz w:w="11900" w:h="16840"/>
      <w:pgMar w:top="556" w:right="851" w:bottom="81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3D52"/>
    <w:multiLevelType w:val="hybridMultilevel"/>
    <w:tmpl w:val="368014A2"/>
    <w:lvl w:ilvl="0" w:tplc="6C743F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559E1"/>
    <w:multiLevelType w:val="hybridMultilevel"/>
    <w:tmpl w:val="916672DA"/>
    <w:lvl w:ilvl="0" w:tplc="4656CA6E">
      <w:start w:val="1"/>
      <w:numFmt w:val="bullet"/>
      <w:lvlText w:val="-"/>
      <w:lvlJc w:val="left"/>
      <w:pPr>
        <w:ind w:left="720" w:hanging="360"/>
      </w:pPr>
      <w:rPr>
        <w:rFonts w:ascii="Avenir Light" w:eastAsia="Times New Roman" w:hAnsi="Avenir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F2"/>
    <w:rsid w:val="000318D7"/>
    <w:rsid w:val="000D097E"/>
    <w:rsid w:val="0021207E"/>
    <w:rsid w:val="002528B6"/>
    <w:rsid w:val="004065F2"/>
    <w:rsid w:val="0043556B"/>
    <w:rsid w:val="004656B6"/>
    <w:rsid w:val="004B166F"/>
    <w:rsid w:val="00515EDA"/>
    <w:rsid w:val="007F0F12"/>
    <w:rsid w:val="009E2410"/>
    <w:rsid w:val="00A55999"/>
    <w:rsid w:val="00DE4417"/>
    <w:rsid w:val="00FC4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2F76"/>
  <w15:chartTrackingRefBased/>
  <w15:docId w15:val="{3A4D4AE9-297D-914C-8F68-020DCDE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65F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4065F2"/>
  </w:style>
  <w:style w:type="character" w:styleId="Lienhypertexte">
    <w:name w:val="Hyperlink"/>
    <w:basedOn w:val="Policepardfaut"/>
    <w:uiPriority w:val="99"/>
    <w:unhideWhenUsed/>
    <w:rsid w:val="004065F2"/>
    <w:rPr>
      <w:color w:val="0000FF"/>
      <w:u w:val="single"/>
    </w:rPr>
  </w:style>
  <w:style w:type="character" w:customStyle="1" w:styleId="Mentionnonrsolue1">
    <w:name w:val="Mention non résolue1"/>
    <w:basedOn w:val="Policepardfaut"/>
    <w:uiPriority w:val="99"/>
    <w:semiHidden/>
    <w:unhideWhenUsed/>
    <w:rsid w:val="000D097E"/>
    <w:rPr>
      <w:color w:val="605E5C"/>
      <w:shd w:val="clear" w:color="auto" w:fill="E1DFDD"/>
    </w:rPr>
  </w:style>
  <w:style w:type="paragraph" w:styleId="Textedebulles">
    <w:name w:val="Balloon Text"/>
    <w:basedOn w:val="Normal"/>
    <w:link w:val="TextedebullesCar"/>
    <w:uiPriority w:val="99"/>
    <w:semiHidden/>
    <w:unhideWhenUsed/>
    <w:rsid w:val="009E24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2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9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s-cyclables.org" TargetMode="External"/><Relationship Id="rId13" Type="http://schemas.openxmlformats.org/officeDocument/2006/relationships/hyperlink" Target="mailto:amandine@agence-leon.fr" TargetMode="External"/><Relationship Id="rId3" Type="http://schemas.openxmlformats.org/officeDocument/2006/relationships/settings" Target="settings.xml"/><Relationship Id="rId7" Type="http://schemas.openxmlformats.org/officeDocument/2006/relationships/hyperlink" Target="http://www.villes-cyclables.org/modules/kameleon/upload/tdv_2020_bat3.pdf" TargetMode="External"/><Relationship Id="rId12" Type="http://schemas.openxmlformats.org/officeDocument/2006/relationships/hyperlink" Target="mailto:marianne@agence-le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illes-cyclables.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mandine@agence-leon.fr" TargetMode="External"/><Relationship Id="rId4" Type="http://schemas.openxmlformats.org/officeDocument/2006/relationships/webSettings" Target="webSettings.xml"/><Relationship Id="rId9" Type="http://schemas.openxmlformats.org/officeDocument/2006/relationships/hyperlink" Target="mailto:marianne@agence-leo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Felce-Dachez</dc:creator>
  <cp:keywords/>
  <dc:description/>
  <cp:lastModifiedBy>LEON LE OFFF</cp:lastModifiedBy>
  <cp:revision>6</cp:revision>
  <cp:lastPrinted>2020-02-10T16:40:00Z</cp:lastPrinted>
  <dcterms:created xsi:type="dcterms:W3CDTF">2020-02-10T16:40:00Z</dcterms:created>
  <dcterms:modified xsi:type="dcterms:W3CDTF">2020-02-17T08:57:00Z</dcterms:modified>
</cp:coreProperties>
</file>